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1000"/>
      </w:pPr>
    </w:p>
    <w:p>
      <w:pPr>
        <w:jc w:val="center"/>
      </w:pPr>
      <w:r>
        <w:rPr>
          <w:rFonts w:ascii="Georgia" w:cs="Georgia" w:eastAsia="Georgia" w:hAnsi="Georgia"/>
          <w:color w:val="3A3A32"/>
          <w:spacing w:val="20"/>
          <w:sz w:val="30"/>
          <w:szCs w:val="30"/>
        </w:rPr>
        <w:t xml:space="preserve">HELEN OP</w:t>
      </w:r>
    </w:p>
    <w:p>
      <w:pPr>
        <w:spacing w:after="300"/>
        <w:jc w:val="center"/>
      </w:pPr>
      <w:r>
        <w:rPr>
          <w:rFonts w:ascii="Georgia" w:cs="Georgia" w:eastAsia="Georgia" w:hAnsi="Georgia"/>
          <w:b/>
          <w:bCs/>
          <w:color w:val="3A623C"/>
          <w:spacing w:val="20"/>
          <w:sz w:val="64"/>
          <w:szCs w:val="64"/>
        </w:rPr>
        <w:t xml:space="preserve">4 LAGEN</w:t>
      </w:r>
    </w:p>
    <w:p>
      <w:pPr>
        <w:pBdr>
          <w:bottom w:val="single" w:color="6B8F6D" w:sz="6" w:space="12"/>
        </w:pBdr>
        <w:spacing w:after="300"/>
        <w:jc w:val="center"/>
      </w:pPr>
      <w:r>
        <w:rPr>
          <w:sz w:val="2"/>
          <w:szCs w:val="2"/>
        </w:rPr>
        <w:t xml:space="preserve"> </w:t>
      </w:r>
    </w:p>
    <w:p>
      <w:pPr>
        <w:spacing w:after="500"/>
        <w:jc w:val="center"/>
      </w:pPr>
      <w:r>
        <w:rPr>
          <w:rFonts w:ascii="Georgia" w:cs="Georgia" w:eastAsia="Georgia" w:hAnsi="Georgia"/>
          <w:i/>
          <w:iCs/>
          <w:color w:val="3A3A32"/>
          <w:sz w:val="24"/>
          <w:szCs w:val="24"/>
        </w:rPr>
        <w:t xml:space="preserve">Mentaal · Fysiek · Emotioneel · Spiritueel</w:t>
      </w:r>
    </w:p>
    <w:p>
      <w:pPr>
        <w:jc w:val="center"/>
      </w:pPr>
      <w:r>
        <w:rPr>
          <w:rFonts w:ascii="Georgia" w:cs="Georgia" w:eastAsia="Georgia" w:hAnsi="Georgia"/>
          <w:b/>
          <w:bCs/>
          <w:color w:val="6B8F6D"/>
          <w:sz w:val="22"/>
          <w:szCs w:val="22"/>
        </w:rPr>
        <w:t xml:space="preserve">Levenslot</w:t>
      </w:r>
    </w:p>
    <w:p>
      <w:pPr>
        <w:spacing w:after="500"/>
        <w:jc w:val="center"/>
      </w:pPr>
      <w:r>
        <w:rPr>
          <w:rFonts w:ascii="Georgia" w:cs="Georgia" w:eastAsia="Georgia" w:hAnsi="Georgia"/>
          <w:color w:val="3A3A32"/>
          <w:sz w:val="20"/>
          <w:szCs w:val="20"/>
        </w:rPr>
        <w:t xml:space="preserve">Lotte Schuiling</w:t>
      </w:r>
    </w:p>
    <w:p>
      <w:pPr>
        <w:pStyle w:val="Heading1"/>
        <w:spacing w:after="180"/>
      </w:pPr>
      <w:r>
        <w:rPr>
          <w:rFonts w:ascii="Georgia" w:cs="Georgia" w:eastAsia="Georgia" w:hAnsi="Georgia"/>
          <w:color w:val="3A623C"/>
          <w:sz w:val="26"/>
          <w:szCs w:val="26"/>
        </w:rPr>
        <w:t xml:space="preserve">Helen gebeurt niet op één plek</w:t>
      </w:r>
    </w:p>
    <w:p>
      <w:pPr>
        <w:spacing w:after="160"/>
      </w:pPr>
      <w:r>
        <w:rPr>
          <w:rFonts w:ascii="Georgia" w:cs="Georgia" w:eastAsia="Georgia" w:hAnsi="Georgia"/>
          <w:color w:val="3A3A32"/>
          <w:sz w:val="21"/>
          <w:szCs w:val="21"/>
        </w:rPr>
        <w:t xml:space="preserve">Het gebeurt op vier lagen tegelijk. Je kunt niet mentaal herstellen als je lichaam nog in overlevingsstand staat. Je kunt niet fysiek ontspannen als je emoties opgekropt blijven.</w:t>
      </w:r>
    </w:p>
    <w:p>
      <w:pPr>
        <w:spacing w:after="0"/>
      </w:pPr>
      <w:r>
        <w:rPr>
          <w:rFonts w:ascii="Georgia" w:cs="Georgia" w:eastAsia="Georgia" w:hAnsi="Georgia"/>
          <w:color w:val="3A3A32"/>
          <w:sz w:val="21"/>
          <w:szCs w:val="21"/>
        </w:rPr>
        <w:t xml:space="preserve">Echte heling raakt alles. Anders is het pleisters plakken. In dit boekje neem ik je mee langs de vier lagen waarop herstel plaatsvindt.</w:t>
      </w:r>
    </w:p>
    <w:p>
      <w:r>
        <w:br w:type="page"/>
      </w:r>
    </w:p>
    <w:p>
      <w:pPr>
        <w:shd w:fill="EDE6D6" w:val="clear"/>
        <w:spacing w:after="40" w:before="220"/>
      </w:pPr>
      <w:r>
        <w:rPr>
          <w:rFonts w:ascii="Georgia" w:cs="Georgia" w:eastAsia="Georgia" w:hAnsi="Georgia"/>
          <w:b/>
          <w:bCs/>
          <w:color w:val="3A623C"/>
          <w:spacing w:val="10"/>
          <w:sz w:val="16"/>
          <w:szCs w:val="16"/>
        </w:rPr>
        <w:t xml:space="preserve">   LAAG 1   </w:t>
      </w:r>
    </w:p>
    <w:p>
      <w:pPr>
        <w:pStyle w:val="Heading1"/>
        <w:spacing w:after="100"/>
      </w:pPr>
      <w:r>
        <w:rPr>
          <w:rFonts w:ascii="Georgia" w:cs="Georgia" w:eastAsia="Georgia" w:hAnsi="Georgia"/>
          <w:color w:val="3A623C"/>
          <w:sz w:val="26"/>
          <w:szCs w:val="26"/>
        </w:rPr>
        <w:t xml:space="preserve">Mentaal</w:t>
      </w:r>
    </w:p>
    <w:p>
      <w:pPr>
        <w:spacing w:after="100"/>
      </w:pPr>
      <w:r>
        <w:rPr>
          <w:rFonts w:ascii="Georgia" w:cs="Georgia" w:eastAsia="Georgia" w:hAnsi="Georgia"/>
          <w:color w:val="3A3A32"/>
          <w:sz w:val="20"/>
          <w:szCs w:val="20"/>
        </w:rPr>
        <w:t xml:space="preserve">Begrijpen waarom je doet wat je doet. Nieuwe inzichten die vastgeroeste patronen doorbreken.</w:t>
      </w:r>
    </w:p>
    <w:p>
      <w:pPr>
        <w:spacing w:after="20"/>
      </w:pPr>
      <w:r>
        <w:rPr>
          <w:rFonts w:ascii="Georgia" w:cs="Georgia" w:eastAsia="Georgia" w:hAnsi="Georgia"/>
          <w:b/>
          <w:bCs/>
          <w:color w:val="3A623C"/>
          <w:sz w:val="20"/>
          <w:szCs w:val="20"/>
        </w:rPr>
        <w:t xml:space="preserve">Boeken lezen — </w:t>
      </w:r>
      <w:r>
        <w:rPr>
          <w:rFonts w:ascii="Georgia" w:cs="Georgia" w:eastAsia="Georgia" w:hAnsi="Georgia"/>
          <w:color w:val="3A3A32"/>
          <w:sz w:val="20"/>
          <w:szCs w:val="20"/>
        </w:rPr>
        <w:t xml:space="preserve">Kennis die je perspectief verbreedt en je helpt herkennen wat er in jou speelt.</w:t>
      </w:r>
    </w:p>
    <w:p>
      <w:pPr>
        <w:spacing w:after="20"/>
      </w:pPr>
      <w:r>
        <w:rPr>
          <w:rFonts w:ascii="Georgia" w:cs="Georgia" w:eastAsia="Georgia" w:hAnsi="Georgia"/>
          <w:b/>
          <w:bCs/>
          <w:color w:val="3A623C"/>
          <w:sz w:val="20"/>
          <w:szCs w:val="20"/>
        </w:rPr>
        <w:t xml:space="preserve">Coaching — </w:t>
      </w:r>
      <w:r>
        <w:rPr>
          <w:rFonts w:ascii="Georgia" w:cs="Georgia" w:eastAsia="Georgia" w:hAnsi="Georgia"/>
          <w:color w:val="3A3A32"/>
          <w:sz w:val="20"/>
          <w:szCs w:val="20"/>
        </w:rPr>
        <w:t xml:space="preserve">Iemand die je scherpe vragen stelt en je helpt zien wat je zelf niet meer ziet.</w:t>
      </w:r>
    </w:p>
    <w:p>
      <w:pPr>
        <w:shd w:fill="EDE6D6" w:val="clear"/>
        <w:spacing w:after="40" w:before="220"/>
      </w:pPr>
      <w:r>
        <w:rPr>
          <w:rFonts w:ascii="Georgia" w:cs="Georgia" w:eastAsia="Georgia" w:hAnsi="Georgia"/>
          <w:b/>
          <w:bCs/>
          <w:color w:val="3A623C"/>
          <w:spacing w:val="10"/>
          <w:sz w:val="16"/>
          <w:szCs w:val="16"/>
        </w:rPr>
        <w:t xml:space="preserve">   LAAG 2   </w:t>
      </w:r>
    </w:p>
    <w:p>
      <w:pPr>
        <w:pStyle w:val="Heading1"/>
        <w:spacing w:after="100"/>
      </w:pPr>
      <w:r>
        <w:rPr>
          <w:rFonts w:ascii="Georgia" w:cs="Georgia" w:eastAsia="Georgia" w:hAnsi="Georgia"/>
          <w:color w:val="6B8F6D"/>
          <w:sz w:val="26"/>
          <w:szCs w:val="26"/>
        </w:rPr>
        <w:t xml:space="preserve">Fysiek</w:t>
      </w:r>
    </w:p>
    <w:p>
      <w:pPr>
        <w:spacing w:after="100"/>
      </w:pPr>
      <w:r>
        <w:rPr>
          <w:rFonts w:ascii="Georgia" w:cs="Georgia" w:eastAsia="Georgia" w:hAnsi="Georgia"/>
          <w:color w:val="3A3A32"/>
          <w:sz w:val="20"/>
          <w:szCs w:val="20"/>
        </w:rPr>
        <w:t xml:space="preserve">Je lichaam loslaten. Spanning eruit werken die je soms al jaren vasthoudt zonder het te merken.</w:t>
      </w:r>
    </w:p>
    <w:p>
      <w:pPr>
        <w:spacing w:after="20"/>
      </w:pPr>
      <w:r>
        <w:rPr>
          <w:rFonts w:ascii="Georgia" w:cs="Georgia" w:eastAsia="Georgia" w:hAnsi="Georgia"/>
          <w:b/>
          <w:bCs/>
          <w:color w:val="6B8F6D"/>
          <w:sz w:val="20"/>
          <w:szCs w:val="20"/>
        </w:rPr>
        <w:t xml:space="preserve">Massages — </w:t>
      </w:r>
      <w:r>
        <w:rPr>
          <w:rFonts w:ascii="Georgia" w:cs="Georgia" w:eastAsia="Georgia" w:hAnsi="Georgia"/>
          <w:color w:val="3A3A32"/>
          <w:sz w:val="20"/>
          <w:szCs w:val="20"/>
        </w:rPr>
        <w:t xml:space="preserve">Fysieke aanraking die spanning uit je weefsel haalt, niet alleen uit je hoofd.</w:t>
      </w:r>
    </w:p>
    <w:p>
      <w:pPr>
        <w:spacing w:after="20"/>
      </w:pPr>
      <w:r>
        <w:rPr>
          <w:rFonts w:ascii="Georgia" w:cs="Georgia" w:eastAsia="Georgia" w:hAnsi="Georgia"/>
          <w:b/>
          <w:bCs/>
          <w:color w:val="6B8F6D"/>
          <w:sz w:val="20"/>
          <w:szCs w:val="20"/>
        </w:rPr>
        <w:t xml:space="preserve">Bewegen — </w:t>
      </w:r>
      <w:r>
        <w:rPr>
          <w:rFonts w:ascii="Georgia" w:cs="Georgia" w:eastAsia="Georgia" w:hAnsi="Georgia"/>
          <w:color w:val="3A3A32"/>
          <w:sz w:val="20"/>
          <w:szCs w:val="20"/>
        </w:rPr>
        <w:t xml:space="preserve">Je lichaam in beweging brengen om vastzittende energie eruit te laten stromen.</w:t>
      </w:r>
    </w:p>
    <w:p>
      <w:pPr>
        <w:shd w:fill="EDE6D6" w:val="clear"/>
        <w:spacing w:after="40" w:before="220"/>
      </w:pPr>
      <w:r>
        <w:rPr>
          <w:rFonts w:ascii="Georgia" w:cs="Georgia" w:eastAsia="Georgia" w:hAnsi="Georgia"/>
          <w:b/>
          <w:bCs/>
          <w:color w:val="3A623C"/>
          <w:spacing w:val="10"/>
          <w:sz w:val="16"/>
          <w:szCs w:val="16"/>
        </w:rPr>
        <w:t xml:space="preserve">   LAAG 3   </w:t>
      </w:r>
    </w:p>
    <w:p>
      <w:pPr>
        <w:pStyle w:val="Heading1"/>
        <w:spacing w:after="100"/>
      </w:pPr>
      <w:r>
        <w:rPr>
          <w:rFonts w:ascii="Georgia" w:cs="Georgia" w:eastAsia="Georgia" w:hAnsi="Georgia"/>
          <w:color w:val="3A623C"/>
          <w:sz w:val="26"/>
          <w:szCs w:val="26"/>
        </w:rPr>
        <w:t xml:space="preserve">Emotioneel</w:t>
      </w:r>
    </w:p>
    <w:p>
      <w:pPr>
        <w:spacing w:after="100"/>
      </w:pPr>
      <w:r>
        <w:rPr>
          <w:rFonts w:ascii="Georgia" w:cs="Georgia" w:eastAsia="Georgia" w:hAnsi="Georgia"/>
          <w:color w:val="3A3A32"/>
          <w:sz w:val="20"/>
          <w:szCs w:val="20"/>
        </w:rPr>
        <w:t xml:space="preserve">Voelen wat er is, in plaats van eromheen leven. Emoties willen doorleefd worden, niet opgelost.</w:t>
      </w:r>
    </w:p>
    <w:p>
      <w:pPr>
        <w:spacing w:after="20"/>
      </w:pPr>
      <w:r>
        <w:rPr>
          <w:rFonts w:ascii="Georgia" w:cs="Georgia" w:eastAsia="Georgia" w:hAnsi="Georgia"/>
          <w:b/>
          <w:bCs/>
          <w:color w:val="3A623C"/>
          <w:sz w:val="20"/>
          <w:szCs w:val="20"/>
        </w:rPr>
        <w:t xml:space="preserve">Doorvoelen in plaats van wegdrukken — </w:t>
      </w:r>
      <w:r>
        <w:rPr>
          <w:rFonts w:ascii="Georgia" w:cs="Georgia" w:eastAsia="Georgia" w:hAnsi="Georgia"/>
          <w:color w:val="3A3A32"/>
          <w:sz w:val="20"/>
          <w:szCs w:val="20"/>
        </w:rPr>
        <w:t xml:space="preserve">Ruimte maken voor wat er is, zonder het meteen te fixen of weg te stoppen.</w:t>
      </w:r>
    </w:p>
    <w:p>
      <w:pPr>
        <w:spacing w:after="20"/>
      </w:pPr>
      <w:r>
        <w:rPr>
          <w:rFonts w:ascii="Georgia" w:cs="Georgia" w:eastAsia="Georgia" w:hAnsi="Georgia"/>
          <w:b/>
          <w:bCs/>
          <w:color w:val="3A623C"/>
          <w:sz w:val="20"/>
          <w:szCs w:val="20"/>
        </w:rPr>
        <w:t xml:space="preserve">Lichaamswerk — </w:t>
      </w:r>
      <w:r>
        <w:rPr>
          <w:rFonts w:ascii="Georgia" w:cs="Georgia" w:eastAsia="Georgia" w:hAnsi="Georgia"/>
          <w:color w:val="3A3A32"/>
          <w:sz w:val="20"/>
          <w:szCs w:val="20"/>
        </w:rPr>
        <w:t xml:space="preserve">Emoties zitten in je lijf. Via je lichaam kun je erbij, ook waar woorden tekortschieten.</w:t>
      </w:r>
    </w:p>
    <w:p>
      <w:pPr>
        <w:shd w:fill="EDE6D6" w:val="clear"/>
        <w:spacing w:after="40" w:before="220"/>
      </w:pPr>
      <w:r>
        <w:rPr>
          <w:rFonts w:ascii="Georgia" w:cs="Georgia" w:eastAsia="Georgia" w:hAnsi="Georgia"/>
          <w:b/>
          <w:bCs/>
          <w:color w:val="3A623C"/>
          <w:spacing w:val="10"/>
          <w:sz w:val="16"/>
          <w:szCs w:val="16"/>
        </w:rPr>
        <w:t xml:space="preserve">   LAAG 4   </w:t>
      </w:r>
    </w:p>
    <w:p>
      <w:pPr>
        <w:pStyle w:val="Heading1"/>
        <w:spacing w:after="100"/>
      </w:pPr>
      <w:r>
        <w:rPr>
          <w:rFonts w:ascii="Georgia" w:cs="Georgia" w:eastAsia="Georgia" w:hAnsi="Georgia"/>
          <w:color w:val="6B8F6D"/>
          <w:sz w:val="26"/>
          <w:szCs w:val="26"/>
        </w:rPr>
        <w:t xml:space="preserve">Spiritueel</w:t>
      </w:r>
    </w:p>
    <w:p>
      <w:pPr>
        <w:spacing w:after="100"/>
      </w:pPr>
      <w:r>
        <w:rPr>
          <w:rFonts w:ascii="Georgia" w:cs="Georgia" w:eastAsia="Georgia" w:hAnsi="Georgia"/>
          <w:color w:val="3A3A32"/>
          <w:sz w:val="20"/>
          <w:szCs w:val="20"/>
        </w:rPr>
        <w:t xml:space="preserve">Terug naar de kern van wie je bent, onder alle lagen die je in de loop der jaren hebt opgebouwd.</w:t>
      </w:r>
    </w:p>
    <w:p>
      <w:pPr>
        <w:spacing w:after="20"/>
      </w:pPr>
      <w:r>
        <w:rPr>
          <w:rFonts w:ascii="Georgia" w:cs="Georgia" w:eastAsia="Georgia" w:hAnsi="Georgia"/>
          <w:b/>
          <w:bCs/>
          <w:color w:val="6B8F6D"/>
          <w:sz w:val="20"/>
          <w:szCs w:val="20"/>
        </w:rPr>
        <w:t xml:space="preserve">Innerchild werk — </w:t>
      </w:r>
      <w:r>
        <w:rPr>
          <w:rFonts w:ascii="Georgia" w:cs="Georgia" w:eastAsia="Georgia" w:hAnsi="Georgia"/>
          <w:color w:val="3A3A32"/>
          <w:sz w:val="20"/>
          <w:szCs w:val="20"/>
        </w:rPr>
        <w:t xml:space="preserve">Contact maken met het jongere deel van jezelf dat nog steeds meebepaalt hoe je nu reageert.</w:t>
      </w:r>
    </w:p>
    <w:p>
      <w:pPr>
        <w:spacing w:after="20"/>
      </w:pPr>
      <w:r>
        <w:rPr>
          <w:rFonts w:ascii="Georgia" w:cs="Georgia" w:eastAsia="Georgia" w:hAnsi="Georgia"/>
          <w:b/>
          <w:bCs/>
          <w:color w:val="6B8F6D"/>
          <w:sz w:val="20"/>
          <w:szCs w:val="20"/>
        </w:rPr>
        <w:t xml:space="preserve">Meditaties met het lichaam — </w:t>
      </w:r>
      <w:r>
        <w:rPr>
          <w:rFonts w:ascii="Georgia" w:cs="Georgia" w:eastAsia="Georgia" w:hAnsi="Georgia"/>
          <w:color w:val="3A3A32"/>
          <w:sz w:val="20"/>
          <w:szCs w:val="20"/>
        </w:rPr>
        <w:t xml:space="preserve">De verbinding tussen lijf en ziel herstellen — de plek waar alle lagen samenkomen.</w:t>
      </w:r>
    </w:p>
    <w:p>
      <w:r>
        <w:br w:type="page"/>
      </w:r>
    </w:p>
    <w:p>
      <w:pPr>
        <w:pStyle w:val="Heading1"/>
        <w:spacing w:after="240"/>
      </w:pPr>
      <w:r>
        <w:rPr>
          <w:rFonts w:ascii="Georgia" w:cs="Georgia" w:eastAsia="Georgia" w:hAnsi="Georgia"/>
          <w:color w:val="3A623C"/>
        </w:rPr>
        <w:t xml:space="preserve">Alle lagen samen</w:t>
      </w:r>
    </w:p>
    <w:p>
      <w:pPr>
        <w:spacing w:after="200"/>
      </w:pPr>
      <w:r>
        <w:rPr>
          <w:rFonts w:ascii="Georgia" w:cs="Georgia" w:eastAsia="Georgia" w:hAnsi="Georgia"/>
          <w:color w:val="3A3A32"/>
          <w:sz w:val="22"/>
          <w:szCs w:val="22"/>
        </w:rPr>
        <w:t xml:space="preserve">Meditaties met het lichaam verbinden deze vier lagen met elkaar. Ze zijn niet los te knippen. Mentaal inzicht zonder fysieke ruimte blijft theorie. Emoties voelen zonder spirituele verankering blijft chaos.</w:t>
      </w:r>
    </w:p>
    <w:p>
      <w:pPr>
        <w:spacing w:after="300"/>
      </w:pPr>
      <w:r>
        <w:rPr>
          <w:rFonts w:ascii="Georgia" w:cs="Georgia" w:eastAsia="Georgia" w:hAnsi="Georgia"/>
          <w:color w:val="3A3A32"/>
          <w:sz w:val="22"/>
          <w:szCs w:val="22"/>
        </w:rPr>
        <w:t xml:space="preserve">Echt herstel werkt op alle vier tegelijk. Dat is waarom ik niet geloof in alleen praten — en waarom mijn traject is opgebouwd rond deze vier lagen, stap voor stap.</w:t>
      </w:r>
    </w:p>
    <w:p>
      <w:pPr>
        <w:shd w:fill="EDE6D6" w:val="clear"/>
        <w:spacing w:after="100" w:before="100"/>
      </w:pPr>
      <w:r>
        <w:rPr>
          <w:rFonts w:ascii="Georgia" w:cs="Georgia" w:eastAsia="Georgia" w:hAnsi="Georgia"/>
          <w:b/>
          <w:bCs/>
          <w:color w:val="3A623C"/>
          <w:sz w:val="22"/>
          <w:szCs w:val="22"/>
        </w:rPr>
        <w:t xml:space="preserve">  Wil je hier meer over leren? Vraag een gesprek met mij aan.  </w:t>
      </w:r>
    </w:p>
    <w:p>
      <w:pPr>
        <w:spacing w:after="300"/>
      </w:pPr>
      <w:r>
        <w:rPr>
          <w:rFonts w:ascii="Georgia" w:cs="Georgia" w:eastAsia="Georgia" w:hAnsi="Georgia"/>
          <w:color w:val="6B8F6D"/>
          <w:sz w:val="21"/>
          <w:szCs w:val="21"/>
        </w:rPr>
        <w:t xml:space="preserve">calendly.com/lotteschuiling/30min</w:t>
      </w:r>
    </w:p>
    <w:p>
      <w:pPr>
        <w:spacing w:after="100" w:before="400"/>
        <w:jc w:val="center"/>
      </w:pPr>
      <w:r>
        <w:rPr>
          <w:rFonts w:ascii="Georgia" w:cs="Georgia" w:eastAsia="Georgia" w:hAnsi="Georgia"/>
          <w:b/>
          <w:bCs/>
          <w:color w:val="6B8F6D"/>
          <w:sz w:val="24"/>
          <w:szCs w:val="24"/>
        </w:rPr>
        <w:t xml:space="preserve">Levenslot</w:t>
      </w:r>
    </w:p>
    <w:p>
      <w:pPr>
        <w:jc w:val="center"/>
      </w:pPr>
      <w:r>
        <w:rPr>
          <w:rFonts w:ascii="Georgia" w:cs="Georgia" w:eastAsia="Georgia" w:hAnsi="Georgia"/>
          <w:color w:val="3A3A32"/>
          <w:sz w:val="20"/>
          <w:szCs w:val="20"/>
        </w:rPr>
        <w:t xml:space="preserve">Lotte Schuiling</w:t>
      </w:r>
    </w:p>
    <w:sectPr>
      <w:pgSz w:w="11906" w:h="16838" w:orient="portrait"/>
      <w:pgMar w:top="1400" w:right="1400" w:bottom="1400" w:left="1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2026-09-01T13:04:58.161Z</dcterms:created>
  <dcterms:modified xsi:type="dcterms:W3CDTF">2026-09-01T13:04:58.161Z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